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A4" w:rsidRPr="00F92E7C" w:rsidRDefault="00E00CA4" w:rsidP="00E00CA4">
      <w:pPr>
        <w:pStyle w:val="fs-1"/>
        <w:rPr>
          <w:rFonts w:ascii="微軟正黑體" w:eastAsia="微軟正黑體" w:hAnsi="微軟正黑體" w:cs="微軟正黑體"/>
          <w:color w:val="212529"/>
        </w:rPr>
      </w:pPr>
      <w:r w:rsidRPr="00F92E7C">
        <w:rPr>
          <w:rFonts w:ascii="微軟正黑體" w:eastAsia="微軟正黑體" w:hAnsi="微軟正黑體" w:cs="微軟正黑體" w:hint="eastAsia"/>
          <w:color w:val="212529"/>
        </w:rPr>
        <w:t>小</w:t>
      </w:r>
      <w:proofErr w:type="gramStart"/>
      <w:r w:rsidRPr="00F92E7C">
        <w:rPr>
          <w:rFonts w:ascii="微軟正黑體" w:eastAsia="微軟正黑體" w:hAnsi="微軟正黑體" w:cs="微軟正黑體" w:hint="eastAsia"/>
          <w:color w:val="212529"/>
        </w:rPr>
        <w:t>一</w:t>
      </w:r>
      <w:proofErr w:type="gramEnd"/>
      <w:r w:rsidRPr="00F92E7C">
        <w:rPr>
          <w:rFonts w:ascii="微軟正黑體" w:eastAsia="微軟正黑體" w:hAnsi="微軟正黑體" w:cs="微軟正黑體" w:hint="eastAsia"/>
          <w:color w:val="212529"/>
        </w:rPr>
        <w:t>選校及派位講座</w:t>
      </w:r>
      <w:r w:rsidRPr="00F92E7C">
        <w:rPr>
          <w:rFonts w:ascii="微軟正黑體" w:eastAsia="微軟正黑體" w:hAnsi="微軟正黑體" w:cs="微軟正黑體"/>
          <w:color w:val="212529"/>
        </w:rPr>
        <w:t xml:space="preserve"> (2)</w:t>
      </w:r>
    </w:p>
    <w:p w:rsidR="00E00CA4" w:rsidRPr="00F92E7C" w:rsidRDefault="00F92E7C" w:rsidP="00E00CA4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cs="微軟正黑體"/>
          <w:color w:val="212529"/>
        </w:rPr>
      </w:pPr>
      <w:r w:rsidRPr="00F92E7C">
        <w:rPr>
          <w:rFonts w:ascii="微軟正黑體" w:eastAsia="微軟正黑體" w:hAnsi="微軟正黑體" w:cs="微軟正黑體"/>
          <w:color w:val="212529"/>
        </w:rPr>
        <w:t>2025</w:t>
      </w:r>
      <w:r w:rsidRPr="00F92E7C">
        <w:rPr>
          <w:rFonts w:ascii="微軟正黑體" w:eastAsia="微軟正黑體" w:hAnsi="微軟正黑體" w:cs="微軟正黑體" w:hint="eastAsia"/>
          <w:color w:val="212529"/>
        </w:rPr>
        <w:t>年</w:t>
      </w:r>
      <w:r w:rsidRPr="00F92E7C">
        <w:rPr>
          <w:rFonts w:ascii="微軟正黑體" w:eastAsia="微軟正黑體" w:hAnsi="微軟正黑體" w:cs="微軟正黑體"/>
          <w:color w:val="212529"/>
        </w:rPr>
        <w:t>7</w:t>
      </w:r>
      <w:r w:rsidRPr="00F92E7C">
        <w:rPr>
          <w:rFonts w:ascii="微軟正黑體" w:eastAsia="微軟正黑體" w:hAnsi="微軟正黑體" w:cs="微軟正黑體" w:hint="eastAsia"/>
          <w:color w:val="212529"/>
        </w:rPr>
        <w:t>月</w:t>
      </w:r>
      <w:r w:rsidRPr="00753F3E">
        <w:rPr>
          <w:rFonts w:ascii="微軟正黑體" w:eastAsia="微軟正黑體" w:hAnsi="微軟正黑體" w:cs="微軟正黑體"/>
          <w:strike/>
          <w:color w:val="FF0000"/>
        </w:rPr>
        <w:t>4</w:t>
      </w:r>
      <w:r w:rsidR="00753F3E">
        <w:rPr>
          <w:rFonts w:ascii="微軟正黑體" w:eastAsia="微軟正黑體" w:hAnsi="微軟正黑體" w:cs="微軟正黑體"/>
          <w:color w:val="212529"/>
        </w:rPr>
        <w:t>7</w:t>
      </w:r>
      <w:r w:rsidRPr="00F92E7C">
        <w:rPr>
          <w:rFonts w:ascii="微軟正黑體" w:eastAsia="微軟正黑體" w:hAnsi="微軟正黑體" w:cs="微軟正黑體" w:hint="eastAsia"/>
          <w:color w:val="212529"/>
        </w:rPr>
        <w:t>日，我們舉辦了「小</w:t>
      </w:r>
      <w:proofErr w:type="gramStart"/>
      <w:r w:rsidRPr="00F92E7C">
        <w:rPr>
          <w:rFonts w:ascii="微軟正黑體" w:eastAsia="微軟正黑體" w:hAnsi="微軟正黑體" w:cs="微軟正黑體" w:hint="eastAsia"/>
          <w:color w:val="212529"/>
        </w:rPr>
        <w:t>一</w:t>
      </w:r>
      <w:proofErr w:type="gramEnd"/>
      <w:r w:rsidRPr="00F92E7C">
        <w:rPr>
          <w:rFonts w:ascii="微軟正黑體" w:eastAsia="微軟正黑體" w:hAnsi="微軟正黑體" w:cs="微軟正黑體" w:hint="eastAsia"/>
          <w:color w:val="212529"/>
        </w:rPr>
        <w:t>選校及派位講座</w:t>
      </w:r>
      <w:r w:rsidRPr="00F92E7C">
        <w:rPr>
          <w:rFonts w:ascii="微軟正黑體" w:eastAsia="微軟正黑體" w:hAnsi="微軟正黑體" w:cs="微軟正黑體"/>
          <w:color w:val="212529"/>
        </w:rPr>
        <w:t>(2)</w:t>
      </w:r>
      <w:r w:rsidRPr="00F92E7C">
        <w:rPr>
          <w:rFonts w:ascii="微軟正黑體" w:eastAsia="微軟正黑體" w:hAnsi="微軟正黑體" w:cs="微軟正黑體" w:hint="eastAsia"/>
          <w:color w:val="212529"/>
        </w:rPr>
        <w:t>」。當天，家長們熱情參加，透過劉主任、</w:t>
      </w:r>
      <w:proofErr w:type="gramStart"/>
      <w:r w:rsidRPr="00F92E7C">
        <w:rPr>
          <w:rFonts w:ascii="微軟正黑體" w:eastAsia="微軟正黑體" w:hAnsi="微軟正黑體" w:cs="微軟正黑體" w:hint="eastAsia"/>
          <w:color w:val="212529"/>
        </w:rPr>
        <w:t>寶血小學</w:t>
      </w:r>
      <w:proofErr w:type="gramEnd"/>
      <w:r w:rsidRPr="00F92E7C">
        <w:rPr>
          <w:rFonts w:ascii="微軟正黑體" w:eastAsia="微軟正黑體" w:hAnsi="微軟正黑體" w:cs="微軟正黑體" w:hint="eastAsia"/>
          <w:color w:val="212529"/>
        </w:rPr>
        <w:t>團隊及應屆畢業生家長的經驗分享，了解小</w:t>
      </w:r>
      <w:proofErr w:type="gramStart"/>
      <w:r w:rsidRPr="00F92E7C">
        <w:rPr>
          <w:rFonts w:ascii="微軟正黑體" w:eastAsia="微軟正黑體" w:hAnsi="微軟正黑體" w:cs="微軟正黑體" w:hint="eastAsia"/>
          <w:color w:val="212529"/>
        </w:rPr>
        <w:t>一</w:t>
      </w:r>
      <w:proofErr w:type="gramEnd"/>
      <w:r w:rsidRPr="00F92E7C">
        <w:rPr>
          <w:rFonts w:ascii="微軟正黑體" w:eastAsia="微軟正黑體" w:hAnsi="微軟正黑體" w:cs="微軟正黑體" w:hint="eastAsia"/>
          <w:color w:val="212529"/>
        </w:rPr>
        <w:t>選校及派位的流程、小學的學習生活及叩門經驗等。家長們在問答環節中積極提問，進一步深入了解相關資訊，希望升上高班的小朋友能夠</w:t>
      </w:r>
      <w:bookmarkStart w:id="0" w:name="_GoBack"/>
      <w:r w:rsidRPr="00753F3E">
        <w:rPr>
          <w:rFonts w:ascii="微軟正黑體" w:eastAsia="微軟正黑體" w:hAnsi="微軟正黑體" w:cs="微軟正黑體" w:hint="eastAsia"/>
          <w:color w:val="FF0000"/>
        </w:rPr>
        <w:t>順利獲</w:t>
      </w:r>
      <w:r w:rsidR="00753F3E" w:rsidRPr="00753F3E">
        <w:rPr>
          <w:rFonts w:ascii="微軟正黑體" w:eastAsia="微軟正黑體" w:hAnsi="微軟正黑體" w:cs="微軟正黑體" w:hint="eastAsia"/>
          <w:color w:val="FF0000"/>
        </w:rPr>
        <w:t>派心儀的小學</w:t>
      </w:r>
      <w:r w:rsidRPr="00753F3E">
        <w:rPr>
          <w:rFonts w:ascii="微軟正黑體" w:eastAsia="微軟正黑體" w:hAnsi="微軟正黑體" w:cs="微軟正黑體" w:hint="eastAsia"/>
          <w:color w:val="FF0000"/>
        </w:rPr>
        <w:t>。</w:t>
      </w:r>
      <w:bookmarkEnd w:id="0"/>
    </w:p>
    <w:p w:rsidR="00F85179" w:rsidRPr="00E00CA4" w:rsidRDefault="00F85179"/>
    <w:sectPr w:rsidR="00F85179" w:rsidRPr="00E00C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4"/>
    <w:rsid w:val="00753F3E"/>
    <w:rsid w:val="00E00CA4"/>
    <w:rsid w:val="00F85179"/>
    <w:rsid w:val="00F9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8C46"/>
  <w15:chartTrackingRefBased/>
  <w15:docId w15:val="{4AECA90E-C693-4833-9D38-3DEA3DA4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1">
    <w:name w:val="fs-1"/>
    <w:basedOn w:val="a"/>
    <w:rsid w:val="00E00C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C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3</cp:revision>
  <dcterms:created xsi:type="dcterms:W3CDTF">2025-04-09T07:45:00Z</dcterms:created>
  <dcterms:modified xsi:type="dcterms:W3CDTF">2025-07-09T01:08:00Z</dcterms:modified>
</cp:coreProperties>
</file>